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D5C5" w14:textId="736C1364" w:rsidR="00DE62C3" w:rsidRPr="00DE62C3" w:rsidRDefault="00DE62C3">
      <w:pPr>
        <w:rPr>
          <w:rFonts w:ascii="Roboto Condensed" w:hAnsi="Roboto Condensed"/>
          <w:sz w:val="32"/>
          <w:szCs w:val="32"/>
        </w:rPr>
      </w:pPr>
      <w:r w:rsidRPr="00DE62C3">
        <w:rPr>
          <w:rFonts w:ascii="Roboto Condensed" w:hAnsi="Roboto Condensed"/>
          <w:sz w:val="32"/>
          <w:szCs w:val="32"/>
        </w:rPr>
        <w:t>HF 11 – Sick and Safe Leave</w:t>
      </w:r>
    </w:p>
    <w:p w14:paraId="5F3FADBB" w14:textId="28F8CDFB" w:rsidR="00DE62C3" w:rsidRPr="00DE62C3" w:rsidRDefault="00DE62C3">
      <w:pPr>
        <w:rPr>
          <w:rFonts w:ascii="Roboto Condensed" w:hAnsi="Roboto Condensed"/>
          <w:sz w:val="32"/>
          <w:szCs w:val="32"/>
        </w:rPr>
      </w:pPr>
    </w:p>
    <w:p w14:paraId="27EDB39A" w14:textId="594C03DE" w:rsidR="00DE62C3" w:rsidRPr="00DE62C3" w:rsidRDefault="00DE62C3" w:rsidP="00DE62C3">
      <w:pPr>
        <w:pStyle w:val="ListParagraph"/>
        <w:numPr>
          <w:ilvl w:val="0"/>
          <w:numId w:val="1"/>
        </w:numPr>
        <w:rPr>
          <w:rFonts w:ascii="Roboto Condensed" w:hAnsi="Roboto Condensed"/>
          <w:sz w:val="32"/>
          <w:szCs w:val="32"/>
        </w:rPr>
      </w:pPr>
      <w:r>
        <w:rPr>
          <w:rFonts w:ascii="Roboto Condensed" w:hAnsi="Roboto Condensed"/>
          <w:sz w:val="32"/>
          <w:szCs w:val="32"/>
        </w:rPr>
        <w:t>Mister</w:t>
      </w:r>
      <w:r w:rsidR="00A07AF4">
        <w:rPr>
          <w:rFonts w:ascii="Roboto Condensed" w:hAnsi="Roboto Condensed"/>
          <w:sz w:val="32"/>
          <w:szCs w:val="32"/>
        </w:rPr>
        <w:t xml:space="preserve"> </w:t>
      </w:r>
      <w:r>
        <w:rPr>
          <w:rFonts w:ascii="Roboto Condensed" w:hAnsi="Roboto Condensed"/>
          <w:sz w:val="32"/>
          <w:szCs w:val="32"/>
        </w:rPr>
        <w:t>chair and member</w:t>
      </w:r>
      <w:r w:rsidR="00941436">
        <w:rPr>
          <w:rFonts w:ascii="Roboto Condensed" w:hAnsi="Roboto Condensed"/>
          <w:sz w:val="32"/>
          <w:szCs w:val="32"/>
        </w:rPr>
        <w:t>s</w:t>
      </w:r>
      <w:r>
        <w:rPr>
          <w:rFonts w:ascii="Roboto Condensed" w:hAnsi="Roboto Condensed"/>
          <w:sz w:val="32"/>
          <w:szCs w:val="32"/>
        </w:rPr>
        <w:t xml:space="preserve"> of the committee, good afternoon, my name is Bruce Nustad and I work for the members of the Minnesota Retailers Association.  We are a group of retailers across the state that serve customers in partnership with </w:t>
      </w:r>
      <w:r w:rsidR="00A07AF4">
        <w:rPr>
          <w:rFonts w:ascii="Roboto Condensed" w:hAnsi="Roboto Condensed"/>
          <w:sz w:val="32"/>
          <w:szCs w:val="32"/>
        </w:rPr>
        <w:t xml:space="preserve">our </w:t>
      </w:r>
      <w:r>
        <w:rPr>
          <w:rFonts w:ascii="Roboto Condensed" w:hAnsi="Roboto Condensed"/>
          <w:sz w:val="32"/>
          <w:szCs w:val="32"/>
        </w:rPr>
        <w:t>employees. I appreciate the opportunity to share some perspective</w:t>
      </w:r>
      <w:r w:rsidR="00941436">
        <w:rPr>
          <w:rFonts w:ascii="Roboto Condensed" w:hAnsi="Roboto Condensed"/>
          <w:sz w:val="32"/>
          <w:szCs w:val="32"/>
        </w:rPr>
        <w:t>s</w:t>
      </w:r>
      <w:r>
        <w:rPr>
          <w:rFonts w:ascii="Roboto Condensed" w:hAnsi="Roboto Condensed"/>
          <w:sz w:val="32"/>
          <w:szCs w:val="32"/>
        </w:rPr>
        <w:t xml:space="preserve"> on HF 11 today.</w:t>
      </w:r>
      <w:r w:rsidRPr="00DE62C3">
        <w:rPr>
          <w:rFonts w:ascii="Roboto Condensed" w:hAnsi="Roboto Condensed"/>
          <w:sz w:val="32"/>
          <w:szCs w:val="32"/>
        </w:rPr>
        <w:br/>
      </w:r>
    </w:p>
    <w:p w14:paraId="4BFD5169" w14:textId="10CFAEC3" w:rsidR="00C636F6" w:rsidRDefault="00C636F6" w:rsidP="00DE62C3">
      <w:pPr>
        <w:pStyle w:val="ListParagraph"/>
        <w:numPr>
          <w:ilvl w:val="0"/>
          <w:numId w:val="1"/>
        </w:numPr>
        <w:rPr>
          <w:rFonts w:ascii="Roboto Condensed" w:hAnsi="Roboto Condensed"/>
          <w:sz w:val="32"/>
          <w:szCs w:val="32"/>
        </w:rPr>
      </w:pPr>
      <w:r>
        <w:rPr>
          <w:rFonts w:ascii="Roboto Condensed" w:hAnsi="Roboto Condensed"/>
          <w:sz w:val="32"/>
          <w:szCs w:val="32"/>
        </w:rPr>
        <w:t xml:space="preserve">First and foremost, in my conversations with </w:t>
      </w:r>
      <w:r w:rsidR="00606A49">
        <w:rPr>
          <w:rFonts w:ascii="Roboto Condensed" w:hAnsi="Roboto Condensed"/>
          <w:sz w:val="32"/>
          <w:szCs w:val="32"/>
        </w:rPr>
        <w:t xml:space="preserve">my </w:t>
      </w:r>
      <w:r>
        <w:rPr>
          <w:rFonts w:ascii="Roboto Condensed" w:hAnsi="Roboto Condensed"/>
          <w:sz w:val="32"/>
          <w:szCs w:val="32"/>
        </w:rPr>
        <w:t xml:space="preserve">members, one thing is always clear when talking about employee compensation and benefits. </w:t>
      </w:r>
      <w:r w:rsidR="00C56720">
        <w:rPr>
          <w:rFonts w:ascii="Roboto Condensed" w:hAnsi="Roboto Condensed"/>
          <w:sz w:val="32"/>
          <w:szCs w:val="32"/>
        </w:rPr>
        <w:t xml:space="preserve">My members </w:t>
      </w:r>
      <w:r>
        <w:rPr>
          <w:rFonts w:ascii="Roboto Condensed" w:hAnsi="Roboto Condensed"/>
          <w:sz w:val="32"/>
          <w:szCs w:val="32"/>
        </w:rPr>
        <w:t xml:space="preserve">have </w:t>
      </w:r>
      <w:r w:rsidR="00C56720">
        <w:rPr>
          <w:rFonts w:ascii="Roboto Condensed" w:hAnsi="Roboto Condensed"/>
          <w:sz w:val="32"/>
          <w:szCs w:val="32"/>
        </w:rPr>
        <w:t xml:space="preserve">a </w:t>
      </w:r>
      <w:r>
        <w:rPr>
          <w:rFonts w:ascii="Roboto Condensed" w:hAnsi="Roboto Condensed"/>
          <w:sz w:val="32"/>
          <w:szCs w:val="32"/>
        </w:rPr>
        <w:t>strong</w:t>
      </w:r>
      <w:r w:rsidR="00C56720">
        <w:rPr>
          <w:rFonts w:ascii="Roboto Condensed" w:hAnsi="Roboto Condensed"/>
          <w:sz w:val="32"/>
          <w:szCs w:val="32"/>
        </w:rPr>
        <w:t xml:space="preserve"> and deep </w:t>
      </w:r>
      <w:r>
        <w:rPr>
          <w:rFonts w:ascii="Roboto Condensed" w:hAnsi="Roboto Condensed"/>
          <w:sz w:val="32"/>
          <w:szCs w:val="32"/>
        </w:rPr>
        <w:t>recognition of the importance of employees</w:t>
      </w:r>
      <w:r w:rsidR="00C56720">
        <w:rPr>
          <w:rFonts w:ascii="Roboto Condensed" w:hAnsi="Roboto Condensed"/>
          <w:sz w:val="32"/>
          <w:szCs w:val="32"/>
        </w:rPr>
        <w:t xml:space="preserve">, and with that comes a commitment to </w:t>
      </w:r>
      <w:r>
        <w:rPr>
          <w:rFonts w:ascii="Roboto Condensed" w:hAnsi="Roboto Condensed"/>
          <w:sz w:val="32"/>
          <w:szCs w:val="32"/>
        </w:rPr>
        <w:t>tak</w:t>
      </w:r>
      <w:r w:rsidR="00894157">
        <w:rPr>
          <w:rFonts w:ascii="Roboto Condensed" w:hAnsi="Roboto Condensed"/>
          <w:sz w:val="32"/>
          <w:szCs w:val="32"/>
        </w:rPr>
        <w:t>ing</w:t>
      </w:r>
      <w:r>
        <w:rPr>
          <w:rFonts w:ascii="Roboto Condensed" w:hAnsi="Roboto Condensed"/>
          <w:sz w:val="32"/>
          <w:szCs w:val="32"/>
        </w:rPr>
        <w:t xml:space="preserve"> care of </w:t>
      </w:r>
      <w:r w:rsidR="00C56720">
        <w:rPr>
          <w:rFonts w:ascii="Roboto Condensed" w:hAnsi="Roboto Condensed"/>
          <w:sz w:val="32"/>
          <w:szCs w:val="32"/>
        </w:rPr>
        <w:t xml:space="preserve">employees </w:t>
      </w:r>
      <w:r>
        <w:rPr>
          <w:rFonts w:ascii="Roboto Condensed" w:hAnsi="Roboto Condensed"/>
          <w:sz w:val="32"/>
          <w:szCs w:val="32"/>
        </w:rPr>
        <w:t xml:space="preserve">to the best of </w:t>
      </w:r>
      <w:r w:rsidR="00C56720">
        <w:rPr>
          <w:rFonts w:ascii="Roboto Condensed" w:hAnsi="Roboto Condensed"/>
          <w:sz w:val="32"/>
          <w:szCs w:val="32"/>
        </w:rPr>
        <w:t>that employer’s ability</w:t>
      </w:r>
      <w:r>
        <w:rPr>
          <w:rFonts w:ascii="Roboto Condensed" w:hAnsi="Roboto Condensed"/>
          <w:sz w:val="32"/>
          <w:szCs w:val="32"/>
        </w:rPr>
        <w:t>.</w:t>
      </w:r>
      <w:r>
        <w:rPr>
          <w:rFonts w:ascii="Roboto Condensed" w:hAnsi="Roboto Condensed"/>
          <w:sz w:val="32"/>
          <w:szCs w:val="32"/>
        </w:rPr>
        <w:br/>
        <w:t xml:space="preserve">  </w:t>
      </w:r>
    </w:p>
    <w:p w14:paraId="650FDB15" w14:textId="543D3AF5" w:rsidR="00DE62C3" w:rsidRPr="00DE62C3" w:rsidRDefault="00C636F6" w:rsidP="00DE62C3">
      <w:pPr>
        <w:pStyle w:val="ListParagraph"/>
        <w:numPr>
          <w:ilvl w:val="0"/>
          <w:numId w:val="1"/>
        </w:numPr>
        <w:rPr>
          <w:rFonts w:ascii="Roboto Condensed" w:hAnsi="Roboto Condensed"/>
          <w:sz w:val="32"/>
          <w:szCs w:val="32"/>
        </w:rPr>
      </w:pPr>
      <w:r>
        <w:rPr>
          <w:rFonts w:ascii="Roboto Condensed" w:hAnsi="Roboto Condensed"/>
          <w:sz w:val="32"/>
          <w:szCs w:val="32"/>
        </w:rPr>
        <w:t>For some retailers, the best of that ability includes policies for full</w:t>
      </w:r>
      <w:r w:rsidR="00005C66">
        <w:rPr>
          <w:rFonts w:ascii="Roboto Condensed" w:hAnsi="Roboto Condensed"/>
          <w:sz w:val="32"/>
          <w:szCs w:val="32"/>
        </w:rPr>
        <w:t>-</w:t>
      </w:r>
      <w:r>
        <w:rPr>
          <w:rFonts w:ascii="Roboto Condensed" w:hAnsi="Roboto Condensed"/>
          <w:sz w:val="32"/>
          <w:szCs w:val="32"/>
        </w:rPr>
        <w:t xml:space="preserve">time and </w:t>
      </w:r>
      <w:r w:rsidR="00005C66">
        <w:rPr>
          <w:rFonts w:ascii="Roboto Condensed" w:hAnsi="Roboto Condensed"/>
          <w:sz w:val="32"/>
          <w:szCs w:val="32"/>
        </w:rPr>
        <w:t>part-time</w:t>
      </w:r>
      <w:r>
        <w:rPr>
          <w:rFonts w:ascii="Roboto Condensed" w:hAnsi="Roboto Condensed"/>
          <w:sz w:val="32"/>
          <w:szCs w:val="32"/>
        </w:rPr>
        <w:t xml:space="preserve"> employees that </w:t>
      </w:r>
      <w:r w:rsidR="00DE62C3" w:rsidRPr="00DE62C3">
        <w:rPr>
          <w:rFonts w:ascii="Roboto Condensed" w:hAnsi="Roboto Condensed"/>
          <w:sz w:val="32"/>
          <w:szCs w:val="32"/>
        </w:rPr>
        <w:t xml:space="preserve">provide paid time off for illness and </w:t>
      </w:r>
      <w:r>
        <w:rPr>
          <w:rFonts w:ascii="Roboto Condensed" w:hAnsi="Roboto Condensed"/>
          <w:sz w:val="32"/>
          <w:szCs w:val="32"/>
        </w:rPr>
        <w:t xml:space="preserve">many other </w:t>
      </w:r>
      <w:r w:rsidR="00DE62C3" w:rsidRPr="00DE62C3">
        <w:rPr>
          <w:rFonts w:ascii="Roboto Condensed" w:hAnsi="Roboto Condensed"/>
          <w:sz w:val="32"/>
          <w:szCs w:val="32"/>
        </w:rPr>
        <w:t>reasons—</w:t>
      </w:r>
      <w:r>
        <w:rPr>
          <w:rFonts w:ascii="Roboto Condensed" w:hAnsi="Roboto Condensed"/>
          <w:sz w:val="32"/>
          <w:szCs w:val="32"/>
        </w:rPr>
        <w:t>and many of those policies offer compensation</w:t>
      </w:r>
      <w:r w:rsidR="00894157">
        <w:rPr>
          <w:rFonts w:ascii="Roboto Condensed" w:hAnsi="Roboto Condensed"/>
          <w:sz w:val="32"/>
          <w:szCs w:val="32"/>
        </w:rPr>
        <w:t>,</w:t>
      </w:r>
      <w:r>
        <w:rPr>
          <w:rFonts w:ascii="Roboto Condensed" w:hAnsi="Roboto Condensed"/>
          <w:sz w:val="32"/>
          <w:szCs w:val="32"/>
        </w:rPr>
        <w:t xml:space="preserve"> and equally as important</w:t>
      </w:r>
      <w:r w:rsidR="00894157">
        <w:rPr>
          <w:rFonts w:ascii="Roboto Condensed" w:hAnsi="Roboto Condensed"/>
          <w:sz w:val="32"/>
          <w:szCs w:val="32"/>
        </w:rPr>
        <w:t>,</w:t>
      </w:r>
      <w:r>
        <w:rPr>
          <w:rFonts w:ascii="Roboto Condensed" w:hAnsi="Roboto Condensed"/>
          <w:sz w:val="32"/>
          <w:szCs w:val="32"/>
        </w:rPr>
        <w:t xml:space="preserve"> </w:t>
      </w:r>
      <w:r w:rsidR="00DE62C3" w:rsidRPr="00DE62C3">
        <w:rPr>
          <w:rFonts w:ascii="Roboto Condensed" w:hAnsi="Roboto Condensed"/>
          <w:sz w:val="32"/>
          <w:szCs w:val="32"/>
        </w:rPr>
        <w:t xml:space="preserve">flexibility for the employee. </w:t>
      </w:r>
      <w:r>
        <w:rPr>
          <w:rFonts w:ascii="Roboto Condensed" w:hAnsi="Roboto Condensed"/>
          <w:sz w:val="32"/>
          <w:szCs w:val="32"/>
        </w:rPr>
        <w:t xml:space="preserve">Some of those </w:t>
      </w:r>
      <w:r w:rsidR="00DE62C3" w:rsidRPr="00DE62C3">
        <w:rPr>
          <w:rFonts w:ascii="Roboto Condensed" w:hAnsi="Roboto Condensed"/>
          <w:sz w:val="32"/>
          <w:szCs w:val="32"/>
        </w:rPr>
        <w:t>policies</w:t>
      </w:r>
      <w:r w:rsidR="00894157">
        <w:rPr>
          <w:rFonts w:ascii="Roboto Condensed" w:hAnsi="Roboto Condensed"/>
          <w:sz w:val="32"/>
          <w:szCs w:val="32"/>
        </w:rPr>
        <w:t xml:space="preserve"> existing today</w:t>
      </w:r>
      <w:r w:rsidR="00DE62C3" w:rsidRPr="00DE62C3">
        <w:rPr>
          <w:rFonts w:ascii="Roboto Condensed" w:hAnsi="Roboto Condensed"/>
          <w:sz w:val="32"/>
          <w:szCs w:val="32"/>
        </w:rPr>
        <w:t xml:space="preserve"> likely exceed what </w:t>
      </w:r>
      <w:r>
        <w:rPr>
          <w:rFonts w:ascii="Roboto Condensed" w:hAnsi="Roboto Condensed"/>
          <w:sz w:val="32"/>
          <w:szCs w:val="32"/>
        </w:rPr>
        <w:t xml:space="preserve">is </w:t>
      </w:r>
      <w:r w:rsidR="00DE62C3" w:rsidRPr="00DE62C3">
        <w:rPr>
          <w:rFonts w:ascii="Roboto Condensed" w:hAnsi="Roboto Condensed"/>
          <w:sz w:val="32"/>
          <w:szCs w:val="32"/>
        </w:rPr>
        <w:t>outline</w:t>
      </w:r>
      <w:r>
        <w:rPr>
          <w:rFonts w:ascii="Roboto Condensed" w:hAnsi="Roboto Condensed"/>
          <w:sz w:val="32"/>
          <w:szCs w:val="32"/>
        </w:rPr>
        <w:t>d</w:t>
      </w:r>
      <w:r w:rsidR="00DE62C3" w:rsidRPr="00DE62C3">
        <w:rPr>
          <w:rFonts w:ascii="Roboto Condensed" w:hAnsi="Roboto Condensed"/>
          <w:sz w:val="32"/>
          <w:szCs w:val="32"/>
        </w:rPr>
        <w:t xml:space="preserve"> in </w:t>
      </w:r>
      <w:r>
        <w:rPr>
          <w:rFonts w:ascii="Roboto Condensed" w:hAnsi="Roboto Condensed"/>
          <w:sz w:val="32"/>
          <w:szCs w:val="32"/>
        </w:rPr>
        <w:t>HF 11</w:t>
      </w:r>
      <w:r w:rsidR="00DE62C3" w:rsidRPr="00DE62C3">
        <w:rPr>
          <w:rFonts w:ascii="Roboto Condensed" w:hAnsi="Roboto Condensed"/>
          <w:sz w:val="32"/>
          <w:szCs w:val="32"/>
        </w:rPr>
        <w:t xml:space="preserve">.  </w:t>
      </w:r>
      <w:r w:rsidR="00894157">
        <w:rPr>
          <w:rFonts w:ascii="Roboto Condensed" w:hAnsi="Roboto Condensed"/>
          <w:sz w:val="32"/>
          <w:szCs w:val="32"/>
        </w:rPr>
        <w:t>And o</w:t>
      </w:r>
      <w:r w:rsidR="00DE62C3" w:rsidRPr="00DE62C3">
        <w:rPr>
          <w:rFonts w:ascii="Roboto Condensed" w:hAnsi="Roboto Condensed"/>
          <w:sz w:val="32"/>
          <w:szCs w:val="32"/>
        </w:rPr>
        <w:t xml:space="preserve">ther </w:t>
      </w:r>
      <w:r>
        <w:rPr>
          <w:rFonts w:ascii="Roboto Condensed" w:hAnsi="Roboto Condensed"/>
          <w:sz w:val="32"/>
          <w:szCs w:val="32"/>
        </w:rPr>
        <w:t xml:space="preserve">policies may </w:t>
      </w:r>
      <w:r w:rsidR="00DE62C3" w:rsidRPr="00DE62C3">
        <w:rPr>
          <w:rFonts w:ascii="Roboto Condensed" w:hAnsi="Roboto Condensed"/>
          <w:sz w:val="32"/>
          <w:szCs w:val="32"/>
        </w:rPr>
        <w:t xml:space="preserve">meet the spirit of </w:t>
      </w:r>
      <w:r>
        <w:rPr>
          <w:rFonts w:ascii="Roboto Condensed" w:hAnsi="Roboto Condensed"/>
          <w:sz w:val="32"/>
          <w:szCs w:val="32"/>
        </w:rPr>
        <w:t xml:space="preserve">Rep. </w:t>
      </w:r>
      <w:proofErr w:type="spellStart"/>
      <w:r>
        <w:rPr>
          <w:rFonts w:ascii="Roboto Condensed" w:hAnsi="Roboto Condensed"/>
          <w:sz w:val="32"/>
          <w:szCs w:val="32"/>
        </w:rPr>
        <w:t>Lesch’s</w:t>
      </w:r>
      <w:proofErr w:type="spellEnd"/>
      <w:r>
        <w:rPr>
          <w:rFonts w:ascii="Roboto Condensed" w:hAnsi="Roboto Condensed"/>
          <w:sz w:val="32"/>
          <w:szCs w:val="32"/>
        </w:rPr>
        <w:t xml:space="preserve"> </w:t>
      </w:r>
      <w:r w:rsidR="00DE62C3" w:rsidRPr="00DE62C3">
        <w:rPr>
          <w:rFonts w:ascii="Roboto Condensed" w:hAnsi="Roboto Condensed"/>
          <w:sz w:val="32"/>
          <w:szCs w:val="32"/>
        </w:rPr>
        <w:t xml:space="preserve">bill but not be </w:t>
      </w:r>
      <w:r w:rsidR="00894157">
        <w:rPr>
          <w:rFonts w:ascii="Roboto Condensed" w:hAnsi="Roboto Condensed"/>
          <w:sz w:val="32"/>
          <w:szCs w:val="32"/>
        </w:rPr>
        <w:t xml:space="preserve">perfectly </w:t>
      </w:r>
      <w:r w:rsidR="00DE62C3" w:rsidRPr="00DE62C3">
        <w:rPr>
          <w:rFonts w:ascii="Roboto Condensed" w:hAnsi="Roboto Condensed"/>
          <w:sz w:val="32"/>
          <w:szCs w:val="32"/>
        </w:rPr>
        <w:t xml:space="preserve">compliant with </w:t>
      </w:r>
      <w:proofErr w:type="gramStart"/>
      <w:r w:rsidR="00DE62C3" w:rsidRPr="00DE62C3">
        <w:rPr>
          <w:rFonts w:ascii="Roboto Condensed" w:hAnsi="Roboto Condensed"/>
          <w:sz w:val="32"/>
          <w:szCs w:val="32"/>
        </w:rPr>
        <w:t>each and every</w:t>
      </w:r>
      <w:proofErr w:type="gramEnd"/>
      <w:r w:rsidR="00DE62C3" w:rsidRPr="00DE62C3">
        <w:rPr>
          <w:rFonts w:ascii="Roboto Condensed" w:hAnsi="Roboto Condensed"/>
          <w:sz w:val="32"/>
          <w:szCs w:val="32"/>
        </w:rPr>
        <w:t xml:space="preserve"> provision.</w:t>
      </w:r>
      <w:r w:rsidR="00DE62C3" w:rsidRPr="00DE62C3">
        <w:rPr>
          <w:rFonts w:ascii="Roboto Condensed" w:hAnsi="Roboto Condensed"/>
          <w:sz w:val="32"/>
          <w:szCs w:val="32"/>
        </w:rPr>
        <w:br/>
      </w:r>
    </w:p>
    <w:p w14:paraId="2C54A10D" w14:textId="4C0BA4A4" w:rsidR="00DE62C3" w:rsidRPr="00DE62C3" w:rsidRDefault="00C636F6" w:rsidP="00DE62C3">
      <w:pPr>
        <w:pStyle w:val="ListParagraph"/>
        <w:numPr>
          <w:ilvl w:val="0"/>
          <w:numId w:val="1"/>
        </w:numPr>
        <w:rPr>
          <w:rFonts w:ascii="Roboto Condensed" w:hAnsi="Roboto Condensed"/>
          <w:sz w:val="32"/>
          <w:szCs w:val="32"/>
        </w:rPr>
      </w:pPr>
      <w:r>
        <w:rPr>
          <w:rFonts w:ascii="Roboto Condensed" w:hAnsi="Roboto Condensed"/>
          <w:sz w:val="32"/>
          <w:szCs w:val="32"/>
        </w:rPr>
        <w:t xml:space="preserve">Again, I </w:t>
      </w:r>
      <w:r w:rsidR="00DE62C3" w:rsidRPr="00DE62C3">
        <w:rPr>
          <w:rFonts w:ascii="Roboto Condensed" w:hAnsi="Roboto Condensed"/>
          <w:sz w:val="32"/>
          <w:szCs w:val="32"/>
        </w:rPr>
        <w:t xml:space="preserve">haven’t met a retailer </w:t>
      </w:r>
      <w:r>
        <w:rPr>
          <w:rFonts w:ascii="Roboto Condensed" w:hAnsi="Roboto Condensed"/>
          <w:sz w:val="32"/>
          <w:szCs w:val="32"/>
        </w:rPr>
        <w:t xml:space="preserve">across this state that </w:t>
      </w:r>
      <w:r w:rsidR="00DE62C3" w:rsidRPr="00DE62C3">
        <w:rPr>
          <w:rFonts w:ascii="Roboto Condensed" w:hAnsi="Roboto Condensed"/>
          <w:sz w:val="32"/>
          <w:szCs w:val="32"/>
        </w:rPr>
        <w:t xml:space="preserve">doesn’t want to take good care of their employees.  </w:t>
      </w:r>
      <w:bookmarkStart w:id="0" w:name="_GoBack"/>
      <w:r w:rsidRPr="00DE62C3">
        <w:rPr>
          <w:rFonts w:ascii="Roboto Condensed" w:hAnsi="Roboto Condensed"/>
          <w:sz w:val="32"/>
          <w:szCs w:val="32"/>
        </w:rPr>
        <w:t>Unfortunately</w:t>
      </w:r>
      <w:bookmarkEnd w:id="0"/>
      <w:r w:rsidRPr="00DE62C3">
        <w:rPr>
          <w:rFonts w:ascii="Roboto Condensed" w:hAnsi="Roboto Condensed"/>
          <w:sz w:val="32"/>
          <w:szCs w:val="32"/>
        </w:rPr>
        <w:t>,</w:t>
      </w:r>
      <w:r w:rsidR="00DE62C3" w:rsidRPr="00DE62C3">
        <w:rPr>
          <w:rFonts w:ascii="Roboto Condensed" w:hAnsi="Roboto Condensed"/>
          <w:sz w:val="32"/>
          <w:szCs w:val="32"/>
        </w:rPr>
        <w:t xml:space="preserve"> not all </w:t>
      </w:r>
      <w:r>
        <w:rPr>
          <w:rFonts w:ascii="Roboto Condensed" w:hAnsi="Roboto Condensed"/>
          <w:sz w:val="32"/>
          <w:szCs w:val="32"/>
        </w:rPr>
        <w:t xml:space="preserve">retail </w:t>
      </w:r>
      <w:r w:rsidR="00DE62C3" w:rsidRPr="00DE62C3">
        <w:rPr>
          <w:rFonts w:ascii="Roboto Condensed" w:hAnsi="Roboto Condensed"/>
          <w:sz w:val="32"/>
          <w:szCs w:val="32"/>
        </w:rPr>
        <w:t xml:space="preserve">business models support the level of benefit outlined in </w:t>
      </w:r>
      <w:r>
        <w:rPr>
          <w:rFonts w:ascii="Roboto Condensed" w:hAnsi="Roboto Condensed"/>
          <w:sz w:val="32"/>
          <w:szCs w:val="32"/>
        </w:rPr>
        <w:t xml:space="preserve">this </w:t>
      </w:r>
      <w:r w:rsidR="00DE62C3" w:rsidRPr="00DE62C3">
        <w:rPr>
          <w:rFonts w:ascii="Roboto Condensed" w:hAnsi="Roboto Condensed"/>
          <w:sz w:val="32"/>
          <w:szCs w:val="32"/>
        </w:rPr>
        <w:t xml:space="preserve">bill. </w:t>
      </w:r>
      <w:r w:rsidR="00894157">
        <w:rPr>
          <w:rFonts w:ascii="Roboto Condensed" w:hAnsi="Roboto Condensed"/>
          <w:sz w:val="32"/>
          <w:szCs w:val="32"/>
        </w:rPr>
        <w:t xml:space="preserve">Sometimes those that </w:t>
      </w:r>
      <w:proofErr w:type="gramStart"/>
      <w:r w:rsidR="00005C66">
        <w:rPr>
          <w:rFonts w:ascii="Roboto Condensed" w:hAnsi="Roboto Condensed"/>
          <w:sz w:val="32"/>
          <w:szCs w:val="32"/>
        </w:rPr>
        <w:t>aren’t able to</w:t>
      </w:r>
      <w:proofErr w:type="gramEnd"/>
      <w:r w:rsidR="00005C66">
        <w:rPr>
          <w:rFonts w:ascii="Roboto Condensed" w:hAnsi="Roboto Condensed"/>
          <w:sz w:val="32"/>
          <w:szCs w:val="32"/>
        </w:rPr>
        <w:t xml:space="preserve"> reach this level of benefit</w:t>
      </w:r>
      <w:r w:rsidR="00894157">
        <w:rPr>
          <w:rFonts w:ascii="Roboto Condensed" w:hAnsi="Roboto Condensed"/>
          <w:sz w:val="32"/>
          <w:szCs w:val="32"/>
        </w:rPr>
        <w:t xml:space="preserve"> or the spirit of it </w:t>
      </w:r>
      <w:r w:rsidR="00005C66">
        <w:rPr>
          <w:rFonts w:ascii="Roboto Condensed" w:hAnsi="Roboto Condensed"/>
          <w:sz w:val="32"/>
          <w:szCs w:val="32"/>
        </w:rPr>
        <w:t xml:space="preserve">are </w:t>
      </w:r>
      <w:r w:rsidR="00DE62C3" w:rsidRPr="00DE62C3">
        <w:rPr>
          <w:rFonts w:ascii="Roboto Condensed" w:hAnsi="Roboto Condensed"/>
          <w:sz w:val="32"/>
          <w:szCs w:val="32"/>
        </w:rPr>
        <w:t>small</w:t>
      </w:r>
      <w:r w:rsidR="0005371F">
        <w:rPr>
          <w:rFonts w:ascii="Roboto Condensed" w:hAnsi="Roboto Condensed"/>
          <w:sz w:val="32"/>
          <w:szCs w:val="32"/>
        </w:rPr>
        <w:t xml:space="preserve"> businesses</w:t>
      </w:r>
      <w:r w:rsidR="00DE62C3" w:rsidRPr="00DE62C3">
        <w:rPr>
          <w:rFonts w:ascii="Roboto Condensed" w:hAnsi="Roboto Condensed"/>
          <w:sz w:val="32"/>
          <w:szCs w:val="32"/>
        </w:rPr>
        <w:t>, family-owned</w:t>
      </w:r>
      <w:r w:rsidR="0005371F">
        <w:rPr>
          <w:rFonts w:ascii="Roboto Condensed" w:hAnsi="Roboto Condensed"/>
          <w:sz w:val="32"/>
          <w:szCs w:val="32"/>
        </w:rPr>
        <w:t xml:space="preserve"> business</w:t>
      </w:r>
      <w:r w:rsidR="00DE62C3" w:rsidRPr="00DE62C3">
        <w:rPr>
          <w:rFonts w:ascii="Roboto Condensed" w:hAnsi="Roboto Condensed"/>
          <w:sz w:val="32"/>
          <w:szCs w:val="32"/>
        </w:rPr>
        <w:t>, or new American businesses</w:t>
      </w:r>
      <w:r w:rsidR="0005371F">
        <w:rPr>
          <w:rFonts w:ascii="Roboto Condensed" w:hAnsi="Roboto Condensed"/>
          <w:sz w:val="32"/>
          <w:szCs w:val="32"/>
        </w:rPr>
        <w:t>,</w:t>
      </w:r>
      <w:r w:rsidR="00A07AF4">
        <w:rPr>
          <w:rFonts w:ascii="Roboto Condensed" w:hAnsi="Roboto Condensed"/>
          <w:sz w:val="32"/>
          <w:szCs w:val="32"/>
        </w:rPr>
        <w:t xml:space="preserve"> </w:t>
      </w:r>
      <w:r w:rsidR="00DE62C3" w:rsidRPr="00DE62C3">
        <w:rPr>
          <w:rFonts w:ascii="Roboto Condensed" w:hAnsi="Roboto Condensed"/>
          <w:sz w:val="32"/>
          <w:szCs w:val="32"/>
        </w:rPr>
        <w:t xml:space="preserve">where </w:t>
      </w:r>
      <w:r w:rsidR="00894157">
        <w:rPr>
          <w:rFonts w:ascii="Roboto Condensed" w:hAnsi="Roboto Condensed"/>
          <w:sz w:val="32"/>
          <w:szCs w:val="32"/>
        </w:rPr>
        <w:t xml:space="preserve">frequently </w:t>
      </w:r>
      <w:r w:rsidR="00DE62C3" w:rsidRPr="00DE62C3">
        <w:rPr>
          <w:rFonts w:ascii="Roboto Condensed" w:hAnsi="Roboto Condensed"/>
          <w:sz w:val="32"/>
          <w:szCs w:val="32"/>
        </w:rPr>
        <w:t>family members work</w:t>
      </w:r>
      <w:r w:rsidR="00894157">
        <w:rPr>
          <w:rFonts w:ascii="Roboto Condensed" w:hAnsi="Roboto Condensed"/>
          <w:sz w:val="32"/>
          <w:szCs w:val="32"/>
        </w:rPr>
        <w:t xml:space="preserve"> together in</w:t>
      </w:r>
      <w:r w:rsidR="00DE62C3" w:rsidRPr="00DE62C3">
        <w:rPr>
          <w:rFonts w:ascii="Roboto Condensed" w:hAnsi="Roboto Condensed"/>
          <w:sz w:val="32"/>
          <w:szCs w:val="32"/>
        </w:rPr>
        <w:t xml:space="preserve"> the business.</w:t>
      </w:r>
      <w:r w:rsidR="0005371F">
        <w:rPr>
          <w:rFonts w:ascii="Roboto Condensed" w:hAnsi="Roboto Condensed"/>
          <w:sz w:val="32"/>
          <w:szCs w:val="32"/>
        </w:rPr>
        <w:t xml:space="preserve"> </w:t>
      </w:r>
      <w:r w:rsidR="00894157">
        <w:rPr>
          <w:rFonts w:ascii="Roboto Condensed" w:hAnsi="Roboto Condensed"/>
          <w:sz w:val="32"/>
          <w:szCs w:val="32"/>
        </w:rPr>
        <w:t>Often</w:t>
      </w:r>
      <w:r w:rsidR="0005371F">
        <w:rPr>
          <w:rFonts w:ascii="Roboto Condensed" w:hAnsi="Roboto Condensed"/>
          <w:sz w:val="32"/>
          <w:szCs w:val="32"/>
        </w:rPr>
        <w:t xml:space="preserve"> </w:t>
      </w:r>
      <w:r w:rsidR="00894157">
        <w:rPr>
          <w:rFonts w:ascii="Roboto Condensed" w:hAnsi="Roboto Condensed"/>
          <w:sz w:val="32"/>
          <w:szCs w:val="32"/>
        </w:rPr>
        <w:t xml:space="preserve">in these businesses there are </w:t>
      </w:r>
      <w:r w:rsidR="0005371F">
        <w:rPr>
          <w:rFonts w:ascii="Roboto Condensed" w:hAnsi="Roboto Condensed"/>
          <w:sz w:val="32"/>
          <w:szCs w:val="32"/>
        </w:rPr>
        <w:t>hopes</w:t>
      </w:r>
      <w:r w:rsidR="00686AD6">
        <w:rPr>
          <w:rFonts w:ascii="Roboto Condensed" w:hAnsi="Roboto Condensed"/>
          <w:sz w:val="32"/>
          <w:szCs w:val="32"/>
        </w:rPr>
        <w:t>,</w:t>
      </w:r>
      <w:r w:rsidR="0005371F">
        <w:rPr>
          <w:rFonts w:ascii="Roboto Condensed" w:hAnsi="Roboto Condensed"/>
          <w:sz w:val="32"/>
          <w:szCs w:val="32"/>
        </w:rPr>
        <w:t xml:space="preserve"> aspirations</w:t>
      </w:r>
      <w:r w:rsidR="00686AD6">
        <w:rPr>
          <w:rFonts w:ascii="Roboto Condensed" w:hAnsi="Roboto Condensed"/>
          <w:sz w:val="32"/>
          <w:szCs w:val="32"/>
        </w:rPr>
        <w:t xml:space="preserve"> and plans</w:t>
      </w:r>
      <w:r w:rsidR="0005371F">
        <w:rPr>
          <w:rFonts w:ascii="Roboto Condensed" w:hAnsi="Roboto Condensed"/>
          <w:sz w:val="32"/>
          <w:szCs w:val="32"/>
        </w:rPr>
        <w:t xml:space="preserve"> for growth</w:t>
      </w:r>
      <w:r w:rsidR="00894157">
        <w:rPr>
          <w:rFonts w:ascii="Roboto Condensed" w:hAnsi="Roboto Condensed"/>
          <w:sz w:val="32"/>
          <w:szCs w:val="32"/>
        </w:rPr>
        <w:t xml:space="preserve">, and at the same time </w:t>
      </w:r>
      <w:r w:rsidR="00606A49">
        <w:rPr>
          <w:rFonts w:ascii="Roboto Condensed" w:hAnsi="Roboto Condensed"/>
          <w:sz w:val="32"/>
          <w:szCs w:val="32"/>
        </w:rPr>
        <w:t xml:space="preserve">there are the </w:t>
      </w:r>
      <w:r w:rsidR="0005371F">
        <w:rPr>
          <w:rFonts w:ascii="Roboto Condensed" w:hAnsi="Roboto Condensed"/>
          <w:sz w:val="32"/>
          <w:szCs w:val="32"/>
        </w:rPr>
        <w:t xml:space="preserve">realities of competitive constraints to the business </w:t>
      </w:r>
      <w:r w:rsidR="0005371F">
        <w:rPr>
          <w:rFonts w:ascii="Roboto Condensed" w:hAnsi="Roboto Condensed"/>
          <w:sz w:val="32"/>
          <w:szCs w:val="32"/>
        </w:rPr>
        <w:lastRenderedPageBreak/>
        <w:t xml:space="preserve">model. In these </w:t>
      </w:r>
      <w:r w:rsidR="00894157">
        <w:rPr>
          <w:rFonts w:ascii="Roboto Condensed" w:hAnsi="Roboto Condensed"/>
          <w:sz w:val="32"/>
          <w:szCs w:val="32"/>
        </w:rPr>
        <w:t>cases,</w:t>
      </w:r>
      <w:r w:rsidR="0005371F">
        <w:rPr>
          <w:rFonts w:ascii="Roboto Condensed" w:hAnsi="Roboto Condensed"/>
          <w:sz w:val="32"/>
          <w:szCs w:val="32"/>
        </w:rPr>
        <w:t xml:space="preserve"> I often hear about how the focus </w:t>
      </w:r>
      <w:r w:rsidR="00894157">
        <w:rPr>
          <w:rFonts w:ascii="Roboto Condensed" w:hAnsi="Roboto Condensed"/>
          <w:sz w:val="32"/>
          <w:szCs w:val="32"/>
        </w:rPr>
        <w:t xml:space="preserve">surrounding </w:t>
      </w:r>
      <w:r w:rsidR="0005371F">
        <w:rPr>
          <w:rFonts w:ascii="Roboto Condensed" w:hAnsi="Roboto Condensed"/>
          <w:sz w:val="32"/>
          <w:szCs w:val="32"/>
        </w:rPr>
        <w:t xml:space="preserve">time-off </w:t>
      </w:r>
      <w:r w:rsidR="00894157">
        <w:rPr>
          <w:rFonts w:ascii="Roboto Condensed" w:hAnsi="Roboto Condensed"/>
          <w:sz w:val="32"/>
          <w:szCs w:val="32"/>
        </w:rPr>
        <w:t xml:space="preserve">centers on </w:t>
      </w:r>
      <w:r w:rsidR="0005371F">
        <w:rPr>
          <w:rFonts w:ascii="Roboto Condensed" w:hAnsi="Roboto Condensed"/>
          <w:sz w:val="32"/>
          <w:szCs w:val="32"/>
        </w:rPr>
        <w:t xml:space="preserve">flexibility and working with the employee to create a situation that works for the employee and the employer.  </w:t>
      </w:r>
      <w:r w:rsidR="00DE62C3" w:rsidRPr="00DE62C3">
        <w:rPr>
          <w:rFonts w:ascii="Roboto Condensed" w:hAnsi="Roboto Condensed"/>
          <w:sz w:val="32"/>
          <w:szCs w:val="32"/>
        </w:rPr>
        <w:br/>
      </w:r>
    </w:p>
    <w:p w14:paraId="45B34331" w14:textId="08E44BAD" w:rsidR="00DE62C3" w:rsidRPr="00DE62C3" w:rsidRDefault="00DE62C3" w:rsidP="00DE62C3">
      <w:pPr>
        <w:pStyle w:val="ListParagraph"/>
        <w:numPr>
          <w:ilvl w:val="0"/>
          <w:numId w:val="1"/>
        </w:numPr>
        <w:rPr>
          <w:rFonts w:ascii="Roboto Condensed" w:hAnsi="Roboto Condensed"/>
          <w:sz w:val="32"/>
          <w:szCs w:val="32"/>
        </w:rPr>
      </w:pPr>
      <w:r w:rsidRPr="00DE62C3">
        <w:rPr>
          <w:rFonts w:ascii="Roboto Condensed" w:hAnsi="Roboto Condensed"/>
          <w:sz w:val="32"/>
          <w:szCs w:val="32"/>
        </w:rPr>
        <w:t>As this bill is considered by the House, we would ask that there</w:t>
      </w:r>
      <w:r w:rsidR="0005371F">
        <w:rPr>
          <w:rFonts w:ascii="Roboto Condensed" w:hAnsi="Roboto Condensed"/>
          <w:sz w:val="32"/>
          <w:szCs w:val="32"/>
        </w:rPr>
        <w:t xml:space="preserve"> be a recognition of the various business models and approaches to time-off. A good start would be a </w:t>
      </w:r>
      <w:r w:rsidRPr="00DE62C3">
        <w:rPr>
          <w:rFonts w:ascii="Roboto Condensed" w:hAnsi="Roboto Condensed"/>
          <w:sz w:val="32"/>
          <w:szCs w:val="32"/>
        </w:rPr>
        <w:t xml:space="preserve">mechanism to deem policies that meet or exceed the spirit of the bill as complaint. </w:t>
      </w:r>
      <w:r w:rsidR="0005371F">
        <w:rPr>
          <w:rFonts w:ascii="Roboto Condensed" w:hAnsi="Roboto Condensed"/>
          <w:sz w:val="32"/>
          <w:szCs w:val="32"/>
        </w:rPr>
        <w:t xml:space="preserve">In addition, we would ask for </w:t>
      </w:r>
      <w:r w:rsidRPr="00DE62C3">
        <w:rPr>
          <w:rFonts w:ascii="Roboto Condensed" w:hAnsi="Roboto Condensed"/>
          <w:sz w:val="32"/>
          <w:szCs w:val="32"/>
        </w:rPr>
        <w:t xml:space="preserve">flexibility for business models that </w:t>
      </w:r>
      <w:r w:rsidR="00894157">
        <w:rPr>
          <w:rFonts w:ascii="Roboto Condensed" w:hAnsi="Roboto Condensed"/>
          <w:sz w:val="32"/>
          <w:szCs w:val="32"/>
        </w:rPr>
        <w:t xml:space="preserve">today </w:t>
      </w:r>
      <w:r w:rsidR="0005371F">
        <w:rPr>
          <w:rFonts w:ascii="Roboto Condensed" w:hAnsi="Roboto Condensed"/>
          <w:sz w:val="32"/>
          <w:szCs w:val="32"/>
        </w:rPr>
        <w:t xml:space="preserve">can’t </w:t>
      </w:r>
      <w:r w:rsidRPr="00DE62C3">
        <w:rPr>
          <w:rFonts w:ascii="Roboto Condensed" w:hAnsi="Roboto Condensed"/>
          <w:sz w:val="32"/>
          <w:szCs w:val="32"/>
        </w:rPr>
        <w:t xml:space="preserve">support this level of paid </w:t>
      </w:r>
      <w:proofErr w:type="gramStart"/>
      <w:r w:rsidRPr="00DE62C3">
        <w:rPr>
          <w:rFonts w:ascii="Roboto Condensed" w:hAnsi="Roboto Condensed"/>
          <w:sz w:val="32"/>
          <w:szCs w:val="32"/>
        </w:rPr>
        <w:t>leave</w:t>
      </w:r>
      <w:r w:rsidR="0005371F">
        <w:rPr>
          <w:rFonts w:ascii="Roboto Condensed" w:hAnsi="Roboto Condensed"/>
          <w:sz w:val="32"/>
          <w:szCs w:val="32"/>
        </w:rPr>
        <w:t>, but</w:t>
      </w:r>
      <w:proofErr w:type="gramEnd"/>
      <w:r w:rsidR="0005371F">
        <w:rPr>
          <w:rFonts w:ascii="Roboto Condensed" w:hAnsi="Roboto Condensed"/>
          <w:sz w:val="32"/>
          <w:szCs w:val="32"/>
        </w:rPr>
        <w:t xml:space="preserve"> offer other options for employees. </w:t>
      </w:r>
      <w:r w:rsidRPr="00DE62C3">
        <w:rPr>
          <w:rFonts w:ascii="Roboto Condensed" w:hAnsi="Roboto Condensed"/>
          <w:sz w:val="32"/>
          <w:szCs w:val="32"/>
        </w:rPr>
        <w:br/>
      </w:r>
    </w:p>
    <w:p w14:paraId="32C5191A" w14:textId="5651B08F" w:rsidR="00DE62C3" w:rsidRDefault="00DE62C3" w:rsidP="00DE62C3">
      <w:pPr>
        <w:pStyle w:val="ListParagraph"/>
        <w:numPr>
          <w:ilvl w:val="0"/>
          <w:numId w:val="1"/>
        </w:numPr>
        <w:rPr>
          <w:rFonts w:ascii="Roboto Condensed" w:hAnsi="Roboto Condensed"/>
          <w:sz w:val="32"/>
          <w:szCs w:val="32"/>
        </w:rPr>
      </w:pPr>
      <w:r>
        <w:rPr>
          <w:rFonts w:ascii="Roboto Condensed" w:hAnsi="Roboto Condensed"/>
          <w:sz w:val="32"/>
          <w:szCs w:val="32"/>
        </w:rPr>
        <w:t>Mister chair, thank you again to you and the committee for the opportunity to testify today.</w:t>
      </w:r>
    </w:p>
    <w:p w14:paraId="01F7763C" w14:textId="456D0895" w:rsidR="00DE62C3" w:rsidRDefault="00DE62C3" w:rsidP="00DE62C3">
      <w:pPr>
        <w:rPr>
          <w:rFonts w:ascii="Roboto Condensed" w:hAnsi="Roboto Condensed"/>
          <w:sz w:val="32"/>
          <w:szCs w:val="32"/>
        </w:rPr>
      </w:pPr>
      <w:r w:rsidRPr="00DE62C3">
        <w:rPr>
          <w:rFonts w:ascii="Roboto Condensed" w:hAnsi="Roboto Condensed"/>
          <w:sz w:val="32"/>
          <w:szCs w:val="32"/>
        </w:rPr>
        <w:t> </w:t>
      </w:r>
    </w:p>
    <w:p w14:paraId="02EF1EF7" w14:textId="35D2344C" w:rsidR="0005371F" w:rsidRPr="00DE62C3" w:rsidRDefault="0005371F" w:rsidP="00DE62C3">
      <w:pPr>
        <w:rPr>
          <w:rFonts w:ascii="Roboto Condensed" w:hAnsi="Roboto Condensed"/>
          <w:sz w:val="32"/>
          <w:szCs w:val="32"/>
        </w:rPr>
      </w:pPr>
    </w:p>
    <w:p w14:paraId="0D7F8A2E" w14:textId="44B50E42" w:rsidR="00DE62C3" w:rsidRPr="00DE62C3" w:rsidRDefault="00DE62C3" w:rsidP="00DE62C3">
      <w:pPr>
        <w:rPr>
          <w:rFonts w:ascii="Roboto Condensed" w:hAnsi="Roboto Condensed"/>
          <w:color w:val="808080" w:themeColor="background1" w:themeShade="80"/>
          <w:sz w:val="32"/>
          <w:szCs w:val="32"/>
        </w:rPr>
      </w:pPr>
      <w:r>
        <w:rPr>
          <w:rFonts w:ascii="Roboto Condensed" w:hAnsi="Roboto Condensed"/>
          <w:sz w:val="32"/>
          <w:szCs w:val="32"/>
        </w:rPr>
        <w:br/>
      </w:r>
      <w:r w:rsidRPr="00DE62C3">
        <w:rPr>
          <w:rFonts w:ascii="Roboto Condensed" w:hAnsi="Roboto Condensed"/>
          <w:color w:val="808080" w:themeColor="background1" w:themeShade="80"/>
          <w:sz w:val="32"/>
          <w:szCs w:val="32"/>
        </w:rPr>
        <w:t>If questioned what specifics we would offer I would indicate a desire to work with the bill author and discuss specifics, thus positioning us further in the conversation.</w:t>
      </w:r>
    </w:p>
    <w:p w14:paraId="70E4CAE5" w14:textId="77777777" w:rsidR="00DE62C3" w:rsidRPr="00DE62C3" w:rsidRDefault="00DE62C3" w:rsidP="00DE62C3">
      <w:pPr>
        <w:rPr>
          <w:rFonts w:ascii="Roboto Condensed" w:hAnsi="Roboto Condensed"/>
          <w:color w:val="808080" w:themeColor="background1" w:themeShade="80"/>
          <w:sz w:val="32"/>
          <w:szCs w:val="32"/>
        </w:rPr>
      </w:pPr>
      <w:r w:rsidRPr="00DE62C3">
        <w:rPr>
          <w:rFonts w:ascii="Roboto Condensed" w:hAnsi="Roboto Condensed"/>
          <w:color w:val="808080" w:themeColor="background1" w:themeShade="80"/>
          <w:sz w:val="32"/>
          <w:szCs w:val="32"/>
        </w:rPr>
        <w:t> </w:t>
      </w:r>
    </w:p>
    <w:p w14:paraId="1448AF47" w14:textId="0130E846" w:rsidR="00DE62C3" w:rsidRPr="00DE62C3" w:rsidRDefault="00DE62C3" w:rsidP="00DE62C3">
      <w:pPr>
        <w:rPr>
          <w:rFonts w:ascii="Roboto Condensed" w:hAnsi="Roboto Condensed"/>
          <w:color w:val="808080" w:themeColor="background1" w:themeShade="80"/>
          <w:sz w:val="32"/>
          <w:szCs w:val="32"/>
        </w:rPr>
      </w:pPr>
      <w:proofErr w:type="spellStart"/>
      <w:r>
        <w:rPr>
          <w:rFonts w:ascii="Roboto Condensed" w:hAnsi="Roboto Condensed"/>
          <w:color w:val="808080" w:themeColor="background1" w:themeShade="80"/>
          <w:sz w:val="32"/>
          <w:szCs w:val="32"/>
        </w:rPr>
        <w:t>MnRA’s</w:t>
      </w:r>
      <w:proofErr w:type="spellEnd"/>
      <w:r>
        <w:rPr>
          <w:rFonts w:ascii="Roboto Condensed" w:hAnsi="Roboto Condensed"/>
          <w:color w:val="808080" w:themeColor="background1" w:themeShade="80"/>
          <w:sz w:val="32"/>
          <w:szCs w:val="32"/>
        </w:rPr>
        <w:t xml:space="preserve"> </w:t>
      </w:r>
      <w:r w:rsidRPr="00DE62C3">
        <w:rPr>
          <w:rFonts w:ascii="Roboto Condensed" w:hAnsi="Roboto Condensed"/>
          <w:color w:val="808080" w:themeColor="background1" w:themeShade="80"/>
          <w:sz w:val="32"/>
          <w:szCs w:val="32"/>
        </w:rPr>
        <w:t>positioning on leave is:</w:t>
      </w:r>
    </w:p>
    <w:p w14:paraId="4378E27A" w14:textId="77777777" w:rsidR="00DE62C3" w:rsidRPr="00DE62C3" w:rsidRDefault="00DE62C3" w:rsidP="00DE62C3">
      <w:pPr>
        <w:rPr>
          <w:rFonts w:ascii="Roboto Condensed" w:hAnsi="Roboto Condensed"/>
          <w:color w:val="808080" w:themeColor="background1" w:themeShade="80"/>
          <w:sz w:val="32"/>
          <w:szCs w:val="32"/>
        </w:rPr>
      </w:pPr>
      <w:r w:rsidRPr="00DE62C3">
        <w:rPr>
          <w:rFonts w:ascii="Roboto Condensed" w:hAnsi="Roboto Condensed"/>
          <w:color w:val="808080" w:themeColor="background1" w:themeShade="80"/>
          <w:sz w:val="32"/>
          <w:szCs w:val="32"/>
        </w:rPr>
        <w:t> </w:t>
      </w:r>
    </w:p>
    <w:p w14:paraId="6C02D100" w14:textId="599ABA1C" w:rsidR="00DE62C3" w:rsidRPr="00894157" w:rsidRDefault="00DE62C3">
      <w:pPr>
        <w:rPr>
          <w:rFonts w:ascii="Roboto Condensed" w:hAnsi="Roboto Condensed"/>
          <w:i/>
          <w:iCs/>
          <w:color w:val="808080" w:themeColor="background1" w:themeShade="80"/>
          <w:sz w:val="32"/>
          <w:szCs w:val="32"/>
        </w:rPr>
      </w:pPr>
      <w:r w:rsidRPr="00DE62C3">
        <w:rPr>
          <w:rFonts w:ascii="Roboto Condensed" w:hAnsi="Roboto Condensed"/>
          <w:i/>
          <w:iCs/>
          <w:color w:val="808080" w:themeColor="background1" w:themeShade="80"/>
          <w:sz w:val="32"/>
          <w:szCs w:val="32"/>
        </w:rPr>
        <w:t>The Minnesota Retailers Association’s approach and advocacy efforts related to paid leave are led by two principles: compassion for the needs and concerns of employees, without devaluing the importance of our members’ business realities. There are many competing perspectives regarding paid leave policies, but MnRA remains committed to engaging in a thoughtful dialogue and representing the interests of our retailers and, equally as important, the employees who make their business possible. </w:t>
      </w:r>
    </w:p>
    <w:sectPr w:rsidR="00DE62C3" w:rsidRPr="0089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4E27"/>
    <w:multiLevelType w:val="hybridMultilevel"/>
    <w:tmpl w:val="512428BC"/>
    <w:lvl w:ilvl="0" w:tplc="F92E25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C3"/>
    <w:rsid w:val="00005C66"/>
    <w:rsid w:val="0005371F"/>
    <w:rsid w:val="00606A49"/>
    <w:rsid w:val="00686AD6"/>
    <w:rsid w:val="00894157"/>
    <w:rsid w:val="00941436"/>
    <w:rsid w:val="00A07AF4"/>
    <w:rsid w:val="00C56720"/>
    <w:rsid w:val="00C636F6"/>
    <w:rsid w:val="00CC051B"/>
    <w:rsid w:val="00D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C0C0"/>
  <w15:chartTrackingRefBased/>
  <w15:docId w15:val="{4D28D613-2573-41FA-A76B-68ED6D2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Nustad</dc:creator>
  <cp:keywords/>
  <dc:description/>
  <cp:lastModifiedBy>Bruce Nustad</cp:lastModifiedBy>
  <cp:revision>6</cp:revision>
  <dcterms:created xsi:type="dcterms:W3CDTF">2019-02-13T16:14:00Z</dcterms:created>
  <dcterms:modified xsi:type="dcterms:W3CDTF">2019-02-13T17:27:00Z</dcterms:modified>
</cp:coreProperties>
</file>